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37A37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河南工业职业技术学院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学生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社团年度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自评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Hans" w:bidi="ar"/>
        </w:rPr>
        <w:t>表</w:t>
      </w:r>
    </w:p>
    <w:p w14:paraId="27C8FFED">
      <w:pPr>
        <w:jc w:val="center"/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2"/>
          <w:sz w:val="36"/>
          <w:szCs w:val="36"/>
          <w:lang w:val="en-US" w:eastAsia="zh-CN" w:bidi="ar"/>
        </w:rPr>
        <w:t>（2025年度）</w:t>
      </w:r>
    </w:p>
    <w:tbl>
      <w:tblPr>
        <w:tblStyle w:val="3"/>
        <w:tblW w:w="8437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75"/>
        <w:gridCol w:w="402"/>
        <w:gridCol w:w="2379"/>
        <w:gridCol w:w="50"/>
        <w:gridCol w:w="186"/>
        <w:gridCol w:w="990"/>
        <w:gridCol w:w="500"/>
        <w:gridCol w:w="695"/>
        <w:gridCol w:w="348"/>
        <w:gridCol w:w="912"/>
      </w:tblGrid>
      <w:tr w14:paraId="2330AD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D96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社团名称</w:t>
            </w:r>
          </w:p>
        </w:tc>
        <w:tc>
          <w:tcPr>
            <w:tcW w:w="3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EF0E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1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7583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社团类别</w:t>
            </w:r>
            <w:bookmarkStart w:id="0" w:name="_GoBack"/>
            <w:bookmarkEnd w:id="0"/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9C8B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29748A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93C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成立时间</w:t>
            </w:r>
          </w:p>
        </w:tc>
        <w:tc>
          <w:tcPr>
            <w:tcW w:w="3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326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9BD8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人数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1B2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192460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atLeast"/>
        </w:trPr>
        <w:tc>
          <w:tcPr>
            <w:tcW w:w="1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0AD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业务指导单位</w:t>
            </w:r>
          </w:p>
        </w:tc>
        <w:tc>
          <w:tcPr>
            <w:tcW w:w="30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DFC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1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3A2D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是否建立</w:t>
            </w:r>
          </w:p>
          <w:p w14:paraId="7BB7A1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临时团支部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27F2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5A69A8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atLeast"/>
        </w:trPr>
        <w:tc>
          <w:tcPr>
            <w:tcW w:w="23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4A2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社团成员情况</w:t>
            </w: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5C0D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是否有本社团内部的管理细则和成员退出机制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237F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09A42B7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atLeast"/>
        </w:trPr>
        <w:tc>
          <w:tcPr>
            <w:tcW w:w="237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73D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9D3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是否按规定进行了本年度社团成员库的更新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349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FB098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573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社团负责人情况</w:t>
            </w: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062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姓名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81D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5595451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98DF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1D1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学院、班级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D3E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23DD3A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0FA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BA0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政治面貌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76BD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2DB3B6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F14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876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highlight w:val="none"/>
                <w:shd w:val="clear" w:fill="auto"/>
                <w:lang w:val="en-US" w:eastAsia="zh-CN"/>
              </w:rPr>
              <w:t>成绩是否达标（班级前50%）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A0D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387EAC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1420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7E4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highlight w:val="none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联系电话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9733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55BB293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3F9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3DA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换届情况</w:t>
            </w:r>
          </w:p>
          <w:p w14:paraId="490E1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（时间、地点、</w:t>
            </w:r>
          </w:p>
          <w:p w14:paraId="4D70BA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参会人员情况等）</w:t>
            </w:r>
          </w:p>
        </w:tc>
        <w:tc>
          <w:tcPr>
            <w:tcW w:w="368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03C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7BBFEC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537DC31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1AA4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指导教师1情况</w:t>
            </w: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A41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姓名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133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35F0006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495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637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所在部门或学院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864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5E8E44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51F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4D7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政治面貌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76D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938761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D3583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FC1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专业方向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C824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76F5CC6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C30C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3E0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联系方式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8BD0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3D78BB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614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指导教师2情况</w:t>
            </w: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B66B1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姓名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65E9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1738434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521C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616A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所在部门或学院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87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365A4F0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1F46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514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政治面貌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4D6E0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7F8149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A55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792E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专业方向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642C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05D0B18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FB7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41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098C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联系方式</w:t>
            </w:r>
          </w:p>
        </w:tc>
        <w:tc>
          <w:tcPr>
            <w:tcW w:w="195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2E3F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5A7BB49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restart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C25E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临时团支部情况</w:t>
            </w:r>
          </w:p>
        </w:tc>
        <w:tc>
          <w:tcPr>
            <w:tcW w:w="36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CF2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团员人数</w:t>
            </w:r>
          </w:p>
        </w:tc>
        <w:tc>
          <w:tcPr>
            <w:tcW w:w="2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724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541856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ADCD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402F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成立时间</w:t>
            </w:r>
          </w:p>
        </w:tc>
        <w:tc>
          <w:tcPr>
            <w:tcW w:w="2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22E1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CF7837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7087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F09B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团小组个数</w:t>
            </w:r>
          </w:p>
        </w:tc>
        <w:tc>
          <w:tcPr>
            <w:tcW w:w="2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D86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3AA09F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A3DA6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2C9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团支部委员会情况</w:t>
            </w:r>
          </w:p>
          <w:p w14:paraId="6DE04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（书记、副书记、组织委员、</w:t>
            </w:r>
          </w:p>
          <w:p w14:paraId="71696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宣传委员、纪检委员）</w:t>
            </w:r>
          </w:p>
        </w:tc>
        <w:tc>
          <w:tcPr>
            <w:tcW w:w="2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ADCB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1572A3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8CB8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36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62E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  <w:t>团活动情况</w:t>
            </w:r>
          </w:p>
          <w:p w14:paraId="2886B6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</w:p>
          <w:p w14:paraId="7DC6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</w:p>
          <w:p w14:paraId="107D51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"/>
              </w:rPr>
            </w:pPr>
          </w:p>
        </w:tc>
        <w:tc>
          <w:tcPr>
            <w:tcW w:w="2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7B48D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58861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1" w:hRule="atLeast"/>
        </w:trPr>
        <w:tc>
          <w:tcPr>
            <w:tcW w:w="2377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A36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社团活动情况</w:t>
            </w:r>
          </w:p>
        </w:tc>
        <w:tc>
          <w:tcPr>
            <w:tcW w:w="514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459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是否对社团成员进行过《高校学生社团建设管理办法》等相关法律法规和校规校纪培训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00F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0D4CADC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2D1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514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2A1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社团活动是否经学校审批后开展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423C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F78B72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7D5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514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21C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是否有违反校规校纪的行为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638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10A6AB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3B8B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514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1F9B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是否接受过校外经费资助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793A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24F9110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3949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514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D73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年度活动开展次数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79E2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B0CCCC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4B49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6B86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特色、亮点</w:t>
            </w:r>
          </w:p>
        </w:tc>
        <w:tc>
          <w:tcPr>
            <w:tcW w:w="36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C53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0A570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44A4F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2EC37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52F99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62B481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35E8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4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E56C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不足之处</w:t>
            </w:r>
          </w:p>
        </w:tc>
        <w:tc>
          <w:tcPr>
            <w:tcW w:w="363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858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662E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58D28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74B37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44718C1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0" w:hRule="atLeast"/>
        </w:trPr>
        <w:tc>
          <w:tcPr>
            <w:tcW w:w="237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CC2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新媒体情况</w:t>
            </w:r>
          </w:p>
        </w:tc>
        <w:tc>
          <w:tcPr>
            <w:tcW w:w="4105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4CE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如有新媒体平台，请列出平台名称、账号名称及粉丝量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11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66271A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56BCC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3DC5A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750053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18160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7A32B2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60" w:hRule="atLeast"/>
        </w:trPr>
        <w:tc>
          <w:tcPr>
            <w:tcW w:w="237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52D9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  <w:tc>
          <w:tcPr>
            <w:tcW w:w="2429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77A4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本年度是否出现网络舆情</w:t>
            </w:r>
          </w:p>
        </w:tc>
        <w:tc>
          <w:tcPr>
            <w:tcW w:w="363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EA90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  <w:tr w14:paraId="560E25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21" w:hRule="atLeast"/>
        </w:trPr>
        <w:tc>
          <w:tcPr>
            <w:tcW w:w="23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23D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社团及成员</w:t>
            </w:r>
          </w:p>
          <w:p w14:paraId="5BC09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奖惩情况</w:t>
            </w:r>
          </w:p>
          <w:p w14:paraId="070A56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  <w:t>（不超过五项）</w:t>
            </w:r>
          </w:p>
        </w:tc>
        <w:tc>
          <w:tcPr>
            <w:tcW w:w="6060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D794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19272D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0422E5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3417A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3968A1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45FA08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33AE4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  <w:p w14:paraId="7B49B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20" w:lineRule="exact"/>
              <w:ind w:left="0" w:right="0"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pacing w:val="0"/>
                <w:position w:val="0"/>
                <w:sz w:val="28"/>
                <w:szCs w:val="28"/>
                <w:shd w:val="clear" w:fill="auto"/>
                <w:lang w:val="en-US" w:eastAsia="zh-CN"/>
              </w:rPr>
            </w:pPr>
          </w:p>
        </w:tc>
      </w:tr>
    </w:tbl>
    <w:p w14:paraId="5245D9D8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="0" w:right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备注：1.社团类别：思想政治类、学术科技类、创新创业类、文化体育类、志愿公益类、自律互助类及其他类。</w:t>
      </w:r>
    </w:p>
    <w:p w14:paraId="06BD5F5E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="0" w:right="0" w:firstLine="720" w:firstLineChars="3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  <w:t>2.如社团只有一名指导老师，请在“指导教师2情况”下方填“无”。</w:t>
      </w:r>
    </w:p>
    <w:p w14:paraId="22019F3D"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0" w:lineRule="exact"/>
        <w:ind w:left="0" w:leftChars="0" w:right="0" w:rightChars="0" w:firstLine="720" w:firstLineChars="300"/>
        <w:jc w:val="left"/>
        <w:textAlignment w:val="auto"/>
        <w:rPr>
          <w:rFonts w:hint="default" w:ascii="仿宋_GB2312" w:hAnsi="仿宋_GB2312" w:eastAsia="仿宋_GB2312" w:cs="仿宋_GB2312"/>
          <w:color w:val="auto"/>
          <w:spacing w:val="0"/>
          <w:position w:val="0"/>
          <w:sz w:val="24"/>
          <w:szCs w:val="24"/>
          <w:shd w:val="clear" w:fill="auto"/>
          <w:lang w:val="en-US" w:eastAsia="zh"/>
        </w:rPr>
      </w:pPr>
      <w:r>
        <w:rPr>
          <w:rFonts w:hint="eastAsia" w:ascii="仿宋_GB2312" w:hAnsi="仿宋_GB2312" w:eastAsia="仿宋_GB2312" w:cs="仿宋_GB2312"/>
          <w:color w:val="auto"/>
          <w:spacing w:val="0"/>
          <w:kern w:val="2"/>
          <w:position w:val="0"/>
          <w:sz w:val="24"/>
          <w:szCs w:val="24"/>
          <w:shd w:val="clear" w:fill="auto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24"/>
          <w:szCs w:val="24"/>
          <w:shd w:val="clear" w:fill="auto"/>
          <w:lang w:val="en-US" w:eastAsia="zh-CN"/>
        </w:rPr>
        <w:t>学生社团团员人数达到3人以上、50人以下</w:t>
      </w:r>
      <w:r>
        <w:rPr>
          <w:rFonts w:hint="default" w:ascii="仿宋_GB2312" w:hAnsi="仿宋_GB2312" w:eastAsia="仿宋_GB2312" w:cs="仿宋_GB2312"/>
          <w:color w:val="auto"/>
          <w:spacing w:val="0"/>
          <w:position w:val="0"/>
          <w:sz w:val="24"/>
          <w:szCs w:val="24"/>
          <w:shd w:val="clear" w:fill="auto"/>
          <w:lang w:val="en-US" w:eastAsia="zh-CN"/>
        </w:rPr>
        <w:t>‌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24"/>
          <w:szCs w:val="24"/>
          <w:shd w:val="clear" w:fill="auto"/>
          <w:lang w:val="en-US" w:eastAsia="zh-CN"/>
        </w:rPr>
        <w:t>原则上应建立临时团支部，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24"/>
          <w:szCs w:val="24"/>
          <w:shd w:val="clear" w:fill="auto"/>
          <w:lang w:val="en-US" w:eastAsia="zh"/>
        </w:rPr>
        <w:t>可根据团员的人数和分布情况划分团小组。</w:t>
      </w:r>
      <w:r>
        <w:rPr>
          <w:rFonts w:hint="eastAsia" w:ascii="仿宋_GB2312" w:hAnsi="仿宋_GB2312" w:eastAsia="仿宋_GB2312" w:cs="仿宋_GB2312"/>
          <w:color w:val="auto"/>
          <w:spacing w:val="0"/>
          <w:position w:val="0"/>
          <w:sz w:val="24"/>
          <w:szCs w:val="24"/>
          <w:shd w:val="clear" w:fill="auto"/>
          <w:lang w:val="en-US" w:eastAsia="zh-CN"/>
        </w:rPr>
        <w:t>团支部委员会设书记1人，可根据实际情况设副书记、组织委员、宣传委员和纪检委员等，团支部委员会由3至5人组成，一般不超过7人。临时团支部承担政治理论学习、开展主题团日活动、研究社团重要事项等职责等，一般不发展团员、处分团员，不收缴团费，不开展“推优入党”工作。学生社团注销后，临时团支部自然撤销。</w:t>
      </w:r>
    </w:p>
    <w:p w14:paraId="16947520">
      <w:pPr>
        <w:rPr>
          <w:rFonts w:hint="default"/>
          <w:lang w:val="en-US" w:eastAsia="zh-CN"/>
        </w:rPr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BC7450BA-A7DA-461B-A2AD-01AE10745BA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2F966C1-0CB1-4515-ABDD-EC9E0CF7F4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NGFkMmRhMDY0MDgxYWMzYjI3MDk4YTAxMjU5NWEifQ=="/>
  </w:docVars>
  <w:rsids>
    <w:rsidRoot w:val="70BD0160"/>
    <w:rsid w:val="02DD6241"/>
    <w:rsid w:val="069070BF"/>
    <w:rsid w:val="07DD49A7"/>
    <w:rsid w:val="0C2B6903"/>
    <w:rsid w:val="12753110"/>
    <w:rsid w:val="14C515CF"/>
    <w:rsid w:val="1556607F"/>
    <w:rsid w:val="155E7AE8"/>
    <w:rsid w:val="15B04CF7"/>
    <w:rsid w:val="190D6B32"/>
    <w:rsid w:val="1C0B2EE0"/>
    <w:rsid w:val="1D8F0B6A"/>
    <w:rsid w:val="21132E11"/>
    <w:rsid w:val="243D5DB9"/>
    <w:rsid w:val="26742348"/>
    <w:rsid w:val="325B5DEC"/>
    <w:rsid w:val="33FF364E"/>
    <w:rsid w:val="34BB3A10"/>
    <w:rsid w:val="34FE2EC5"/>
    <w:rsid w:val="49BE56DF"/>
    <w:rsid w:val="50CC5C5E"/>
    <w:rsid w:val="54627B88"/>
    <w:rsid w:val="54BA24F9"/>
    <w:rsid w:val="54E81862"/>
    <w:rsid w:val="56F3194A"/>
    <w:rsid w:val="58150BC0"/>
    <w:rsid w:val="58C07333"/>
    <w:rsid w:val="59425F73"/>
    <w:rsid w:val="5B8027F4"/>
    <w:rsid w:val="5B9131D7"/>
    <w:rsid w:val="5F337B7D"/>
    <w:rsid w:val="613F521A"/>
    <w:rsid w:val="63A62A40"/>
    <w:rsid w:val="665C5BE6"/>
    <w:rsid w:val="689A4A2E"/>
    <w:rsid w:val="69136070"/>
    <w:rsid w:val="6A7C416F"/>
    <w:rsid w:val="6AB214F4"/>
    <w:rsid w:val="6D0C6BF5"/>
    <w:rsid w:val="6D6432D4"/>
    <w:rsid w:val="6F576E35"/>
    <w:rsid w:val="70BD0160"/>
    <w:rsid w:val="71C02469"/>
    <w:rsid w:val="75D048B5"/>
    <w:rsid w:val="7A0741F3"/>
    <w:rsid w:val="7A90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table" w:customStyle="1" w:styleId="7">
    <w:name w:val="TableGrid"/>
    <w:basedOn w:val="3"/>
    <w:autoRedefine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698</Words>
  <Characters>707</Characters>
  <Lines>0</Lines>
  <Paragraphs>0</Paragraphs>
  <TotalTime>0</TotalTime>
  <ScaleCrop>false</ScaleCrop>
  <LinksUpToDate>false</LinksUpToDate>
  <CharactersWithSpaces>708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2024-12-12T05:50:00Z</dcterms:created>
  <dc:creator>卜梁子</dc:creator>
  <cp:lastModifiedBy>席静盈</cp:lastModifiedBy>
  <dcterms:modified xsi:type="dcterms:W3CDTF">2026-03-12T01:45:31Z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7F73D1BB6379455783A2A82A225D6ECC_13</vt:lpwstr>
  </property>
  <property fmtid="{D5CDD505-2E9C-101B-9397-08002B2CF9AE}" pid="4" name="KSOTemplateDocerSaveRecord">
    <vt:lpwstr>eyJoZGlkIjoiYzAyNzk3YWI0MjU5YTUwNTYzNzAwYzVkMzZlODllYWEiLCJ1c2VySWQiOiIyMjkzNDc2NDYifQ==</vt:lpwstr>
  </property>
</Properties>
</file>